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4453" w14:textId="2DFBB48D" w:rsidR="009B2357" w:rsidRPr="008B68A3" w:rsidRDefault="009B2357" w:rsidP="009B2357">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 xml:space="preserve">RAN WG1 </w:t>
      </w:r>
      <w:r w:rsidRPr="00CA79D7">
        <w:rPr>
          <w:b/>
          <w:bCs/>
          <w:sz w:val="24"/>
          <w:szCs w:val="24"/>
          <w:lang w:val="en-US" w:eastAsia="ko-KR"/>
        </w:rPr>
        <w:t>#1</w:t>
      </w:r>
      <w:r>
        <w:rPr>
          <w:b/>
          <w:bCs/>
          <w:sz w:val="24"/>
          <w:szCs w:val="24"/>
          <w:lang w:val="en-US" w:eastAsia="ko-KR"/>
        </w:rPr>
        <w:t>10</w:t>
      </w:r>
      <w:r w:rsidRPr="00CA79D7">
        <w:rPr>
          <w:b/>
          <w:sz w:val="24"/>
          <w:szCs w:val="24"/>
          <w:lang w:val="en-US" w:eastAsia="ko-KR"/>
        </w:rPr>
        <w:tab/>
      </w:r>
      <w:r w:rsidRPr="007751EB">
        <w:rPr>
          <w:b/>
          <w:sz w:val="24"/>
          <w:szCs w:val="24"/>
          <w:lang w:val="en-US" w:eastAsia="ko-KR"/>
        </w:rPr>
        <w:t>R1-220</w:t>
      </w:r>
      <w:r w:rsidR="008F72BE">
        <w:rPr>
          <w:b/>
          <w:sz w:val="24"/>
          <w:szCs w:val="24"/>
          <w:lang w:val="en-US" w:eastAsia="ko-KR"/>
        </w:rPr>
        <w:t>6795</w:t>
      </w:r>
    </w:p>
    <w:bookmarkEnd w:id="0"/>
    <w:bookmarkEnd w:id="1"/>
    <w:p w14:paraId="517F4625" w14:textId="77777777" w:rsidR="009B2357" w:rsidRPr="009513AC" w:rsidRDefault="009B2357" w:rsidP="009B23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DBBAB3E" w14:textId="3A2A1488" w:rsidR="004D636F" w:rsidRPr="009A647D" w:rsidRDefault="004D636F" w:rsidP="004D636F">
      <w:pPr>
        <w:tabs>
          <w:tab w:val="left" w:pos="1500"/>
        </w:tabs>
        <w:overflowPunct w:val="0"/>
        <w:autoSpaceDE w:val="0"/>
        <w:autoSpaceDN w:val="0"/>
        <w:adjustRightInd w:val="0"/>
        <w:spacing w:after="60"/>
        <w:jc w:val="both"/>
        <w:textAlignment w:val="baseline"/>
        <w:rPr>
          <w:rFonts w:eastAsia="Malgun Gothic"/>
          <w:b/>
          <w:lang w:eastAsia="ko-KR"/>
        </w:rPr>
      </w:pPr>
      <w:r w:rsidRPr="009A647D">
        <w:rPr>
          <w:rFonts w:eastAsia="MS Mincho"/>
          <w:b/>
          <w:lang w:eastAsia="zh-CN"/>
        </w:rPr>
        <w:t>Agenda Item:</w:t>
      </w:r>
      <w:r w:rsidRPr="009A647D">
        <w:rPr>
          <w:rFonts w:eastAsia="MS Mincho"/>
          <w:b/>
          <w:lang w:eastAsia="zh-CN"/>
        </w:rPr>
        <w:tab/>
      </w:r>
      <w:r w:rsidRPr="009A647D">
        <w:rPr>
          <w:rFonts w:eastAsia="MS Mincho"/>
          <w:b/>
          <w:lang w:eastAsia="zh-CN"/>
        </w:rPr>
        <w:tab/>
      </w:r>
      <w:r w:rsidR="00931250" w:rsidRPr="009A647D">
        <w:rPr>
          <w:rFonts w:eastAsia="Malgun Gothic"/>
          <w:lang w:eastAsia="ko-KR"/>
        </w:rPr>
        <w:t>8.3</w:t>
      </w:r>
    </w:p>
    <w:p w14:paraId="13A52ACA" w14:textId="77777777" w:rsidR="004D636F" w:rsidRPr="009A647D" w:rsidRDefault="004D636F" w:rsidP="004D636F">
      <w:pPr>
        <w:tabs>
          <w:tab w:val="left" w:pos="1500"/>
        </w:tabs>
        <w:overflowPunct w:val="0"/>
        <w:autoSpaceDE w:val="0"/>
        <w:autoSpaceDN w:val="0"/>
        <w:adjustRightInd w:val="0"/>
        <w:spacing w:after="60"/>
        <w:jc w:val="both"/>
        <w:textAlignment w:val="baseline"/>
        <w:rPr>
          <w:rFonts w:eastAsia="MS Mincho"/>
          <w:b/>
          <w:lang w:eastAsia="zh-CN"/>
        </w:rPr>
      </w:pPr>
      <w:r w:rsidRPr="009A647D">
        <w:rPr>
          <w:rFonts w:eastAsia="MS Mincho"/>
          <w:b/>
          <w:lang w:eastAsia="zh-CN"/>
        </w:rPr>
        <w:t>Source:</w:t>
      </w:r>
      <w:r w:rsidRPr="009A647D">
        <w:rPr>
          <w:rFonts w:eastAsia="MS Mincho"/>
          <w:b/>
          <w:lang w:eastAsia="zh-CN"/>
        </w:rPr>
        <w:tab/>
      </w:r>
      <w:r w:rsidRPr="009A647D">
        <w:rPr>
          <w:rFonts w:eastAsia="MS Mincho"/>
          <w:b/>
          <w:lang w:eastAsia="zh-CN"/>
        </w:rPr>
        <w:tab/>
      </w:r>
      <w:r w:rsidRPr="009A647D">
        <w:rPr>
          <w:rFonts w:eastAsia="MS Mincho"/>
          <w:lang w:eastAsia="zh-CN"/>
        </w:rPr>
        <w:t>Samsung</w:t>
      </w:r>
    </w:p>
    <w:p w14:paraId="426742E0" w14:textId="03219AC1" w:rsidR="004D636F" w:rsidRPr="009A647D" w:rsidRDefault="004D636F" w:rsidP="004D636F">
      <w:pPr>
        <w:tabs>
          <w:tab w:val="left" w:pos="1500"/>
        </w:tabs>
        <w:overflowPunct w:val="0"/>
        <w:autoSpaceDE w:val="0"/>
        <w:autoSpaceDN w:val="0"/>
        <w:adjustRightInd w:val="0"/>
        <w:spacing w:after="60"/>
        <w:jc w:val="both"/>
        <w:textAlignment w:val="baseline"/>
        <w:rPr>
          <w:rFonts w:eastAsia="等线"/>
          <w:lang w:eastAsia="ko-KR"/>
        </w:rPr>
      </w:pPr>
      <w:r w:rsidRPr="009A647D">
        <w:rPr>
          <w:rFonts w:eastAsia="MS Mincho"/>
          <w:b/>
          <w:lang w:eastAsia="zh-CN"/>
        </w:rPr>
        <w:t>Title:</w:t>
      </w:r>
      <w:r w:rsidRPr="009A647D">
        <w:rPr>
          <w:rFonts w:eastAsia="MS Mincho"/>
          <w:b/>
          <w:lang w:eastAsia="zh-CN"/>
        </w:rPr>
        <w:tab/>
      </w:r>
      <w:r w:rsidRPr="009A647D">
        <w:rPr>
          <w:rFonts w:eastAsia="MS Mincho"/>
          <w:b/>
          <w:lang w:eastAsia="zh-CN"/>
        </w:rPr>
        <w:tab/>
      </w:r>
      <w:r w:rsidR="001D2EEC" w:rsidRPr="001D2EEC">
        <w:rPr>
          <w:rFonts w:eastAsia="Malgun Gothic"/>
          <w:lang w:eastAsia="ko-KR"/>
        </w:rPr>
        <w:t>Maintenance on HARQ-ACK feedback enhancements</w:t>
      </w:r>
      <w:r w:rsidR="001D2EEC">
        <w:rPr>
          <w:rFonts w:eastAsia="Malgun Gothic"/>
          <w:lang w:eastAsia="ko-KR"/>
        </w:rPr>
        <w:t xml:space="preserve"> </w:t>
      </w:r>
    </w:p>
    <w:p w14:paraId="0E7D6DC2" w14:textId="77777777" w:rsidR="004D636F" w:rsidRPr="009A647D" w:rsidRDefault="004D636F" w:rsidP="004D636F">
      <w:pPr>
        <w:tabs>
          <w:tab w:val="left" w:pos="1500"/>
        </w:tabs>
        <w:overflowPunct w:val="0"/>
        <w:autoSpaceDE w:val="0"/>
        <w:autoSpaceDN w:val="0"/>
        <w:adjustRightInd w:val="0"/>
        <w:spacing w:after="60"/>
        <w:jc w:val="both"/>
        <w:textAlignment w:val="baseline"/>
        <w:rPr>
          <w:rFonts w:eastAsia="MS Mincho"/>
          <w:b/>
          <w:lang w:eastAsia="zh-CN"/>
        </w:rPr>
      </w:pPr>
      <w:r w:rsidRPr="009A647D">
        <w:rPr>
          <w:rFonts w:eastAsia="MS Mincho"/>
          <w:b/>
          <w:lang w:eastAsia="zh-CN"/>
        </w:rPr>
        <w:t>Document for:</w:t>
      </w:r>
      <w:r w:rsidRPr="009A647D">
        <w:rPr>
          <w:rFonts w:eastAsia="Malgun Gothic"/>
          <w:b/>
          <w:lang w:eastAsia="ko-KR"/>
        </w:rPr>
        <w:tab/>
      </w:r>
      <w:r w:rsidRPr="009A647D">
        <w:rPr>
          <w:rFonts w:eastAsia="Malgun Gothic"/>
          <w:b/>
          <w:lang w:eastAsia="ko-KR"/>
        </w:rPr>
        <w:tab/>
      </w:r>
      <w:r w:rsidRPr="009A647D">
        <w:rPr>
          <w:rFonts w:eastAsia="MS Mincho"/>
          <w:lang w:eastAsia="zh-CN"/>
        </w:rPr>
        <w:t>Discussion and decision</w:t>
      </w:r>
    </w:p>
    <w:p w14:paraId="5E1A6FC1" w14:textId="77777777" w:rsidR="00B06A7B" w:rsidRPr="009A647D" w:rsidRDefault="006434C4" w:rsidP="0001106D">
      <w:pPr>
        <w:pStyle w:val="1"/>
        <w:spacing w:before="0" w:after="60"/>
        <w:ind w:left="432" w:hanging="403"/>
        <w:jc w:val="both"/>
        <w:rPr>
          <w:rFonts w:ascii="Times New Roman" w:hAnsi="Times New Roman"/>
          <w:b/>
          <w:sz w:val="32"/>
          <w:lang w:val="en-US" w:eastAsia="ko-KR"/>
        </w:rPr>
      </w:pPr>
      <w:r w:rsidRPr="009A647D">
        <w:rPr>
          <w:rFonts w:ascii="Times New Roman" w:hAnsi="Times New Roman"/>
          <w:b/>
          <w:sz w:val="32"/>
          <w:lang w:val="en-US" w:eastAsia="ko-KR"/>
        </w:rPr>
        <w:t>Introduction</w:t>
      </w:r>
    </w:p>
    <w:p w14:paraId="3A7E4A14" w14:textId="740CF44E" w:rsidR="00AA0B8B" w:rsidRPr="009A647D" w:rsidRDefault="008411A2" w:rsidP="00873490">
      <w:pPr>
        <w:spacing w:beforeLines="100" w:before="240"/>
        <w:jc w:val="both"/>
        <w:rPr>
          <w:lang w:val="en-US" w:eastAsia="ko-KR"/>
        </w:rPr>
      </w:pPr>
      <w:r w:rsidRPr="009A647D">
        <w:rPr>
          <w:lang w:val="en-US" w:eastAsia="ko-KR"/>
        </w:rPr>
        <w:t xml:space="preserve">This contribution </w:t>
      </w:r>
      <w:r w:rsidR="008E69DD" w:rsidRPr="009A647D">
        <w:rPr>
          <w:lang w:val="en-US" w:eastAsia="ko-KR"/>
        </w:rPr>
        <w:t>discuss</w:t>
      </w:r>
      <w:r w:rsidR="00DB3986" w:rsidRPr="009A647D">
        <w:rPr>
          <w:lang w:val="en-US" w:eastAsia="ko-KR"/>
        </w:rPr>
        <w:t>es</w:t>
      </w:r>
      <w:r w:rsidRPr="009A647D">
        <w:rPr>
          <w:lang w:val="en-US" w:eastAsia="ko-KR"/>
        </w:rPr>
        <w:t xml:space="preserve"> </w:t>
      </w:r>
      <w:r w:rsidR="00F4650F" w:rsidRPr="009A647D">
        <w:rPr>
          <w:lang w:val="en-US" w:eastAsia="ko-KR"/>
        </w:rPr>
        <w:t xml:space="preserve">the remaining </w:t>
      </w:r>
      <w:r w:rsidRPr="009A647D">
        <w:rPr>
          <w:lang w:val="en-US" w:eastAsia="ko-KR"/>
        </w:rPr>
        <w:t xml:space="preserve">issues </w:t>
      </w:r>
      <w:r w:rsidR="001D2EEC">
        <w:rPr>
          <w:lang w:val="en-US" w:eastAsia="ko-KR"/>
        </w:rPr>
        <w:t>HARQ-ACK feedback enhancements</w:t>
      </w:r>
    </w:p>
    <w:p w14:paraId="19ECC526" w14:textId="77777777" w:rsidR="00D91AAB" w:rsidRPr="009A647D" w:rsidRDefault="00282942" w:rsidP="00F4650F">
      <w:pPr>
        <w:pStyle w:val="1"/>
        <w:spacing w:before="0" w:after="60"/>
        <w:ind w:left="432" w:hanging="403"/>
        <w:jc w:val="both"/>
        <w:rPr>
          <w:rFonts w:ascii="Times New Roman" w:eastAsia="宋体" w:hAnsi="Times New Roman"/>
          <w:sz w:val="20"/>
          <w:lang w:eastAsia="zh-CN"/>
        </w:rPr>
      </w:pPr>
      <w:r w:rsidRPr="009A647D">
        <w:rPr>
          <w:rFonts w:ascii="Times New Roman" w:hAnsi="Times New Roman"/>
          <w:b/>
          <w:sz w:val="32"/>
          <w:lang w:val="en-US" w:eastAsia="ko-KR"/>
        </w:rPr>
        <w:t>Discussion</w:t>
      </w:r>
    </w:p>
    <w:p w14:paraId="2B53FB27" w14:textId="77777777" w:rsidR="00D02CB4" w:rsidRPr="009A647D"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9A647D"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7F2CF64B" w14:textId="260F3562" w:rsidR="005E521E" w:rsidRDefault="00C8774B" w:rsidP="005E521E">
      <w:pPr>
        <w:pStyle w:val="2"/>
        <w:spacing w:before="120" w:after="120"/>
        <w:rPr>
          <w:rFonts w:ascii="Times New Roman" w:hAnsi="Times New Roman"/>
          <w:b/>
          <w:color w:val="auto"/>
          <w:sz w:val="28"/>
          <w:szCs w:val="28"/>
          <w:lang w:eastAsia="zh-CN"/>
        </w:rPr>
      </w:pPr>
      <w:r>
        <w:rPr>
          <w:rFonts w:ascii="Times New Roman" w:hAnsi="Times New Roman"/>
          <w:b/>
          <w:color w:val="auto"/>
          <w:sz w:val="28"/>
          <w:szCs w:val="28"/>
          <w:lang w:eastAsia="zh-CN"/>
        </w:rPr>
        <w:t xml:space="preserve">Remaining issue on </w:t>
      </w:r>
      <w:r w:rsidR="00E8017C">
        <w:rPr>
          <w:rFonts w:ascii="Times New Roman" w:hAnsi="Times New Roman"/>
          <w:b/>
          <w:color w:val="auto"/>
          <w:sz w:val="28"/>
          <w:szCs w:val="28"/>
          <w:lang w:eastAsia="zh-CN"/>
        </w:rPr>
        <w:t xml:space="preserve">SPS HARQ-ACK deferral </w:t>
      </w:r>
    </w:p>
    <w:p w14:paraId="307FB3F7" w14:textId="0AB384DE" w:rsidR="00E8017C" w:rsidRPr="00E8017C" w:rsidRDefault="00E8017C" w:rsidP="009F0326">
      <w:pPr>
        <w:jc w:val="both"/>
        <w:rPr>
          <w:lang w:eastAsia="zh-CN"/>
        </w:rPr>
      </w:pPr>
      <w:r>
        <w:rPr>
          <w:lang w:eastAsia="zh-CN"/>
        </w:rPr>
        <w:t>In RAN</w:t>
      </w:r>
      <w:r>
        <w:rPr>
          <w:rFonts w:ascii="等线" w:eastAsia="等线" w:hAnsi="等线" w:hint="eastAsia"/>
          <w:lang w:eastAsia="zh-CN"/>
        </w:rPr>
        <w:t>#</w:t>
      </w:r>
      <w:r>
        <w:rPr>
          <w:lang w:eastAsia="zh-CN"/>
        </w:rPr>
        <w:t>107-e meeting, the interaction between intra-UE prioritization and SPS HARQ-ACK deferral was discussed and we made the following conclusion.</w:t>
      </w:r>
    </w:p>
    <w:tbl>
      <w:tblPr>
        <w:tblStyle w:val="af2"/>
        <w:tblW w:w="0" w:type="auto"/>
        <w:tblLook w:val="04A0" w:firstRow="1" w:lastRow="0" w:firstColumn="1" w:lastColumn="0" w:noHBand="0" w:noVBand="1"/>
      </w:tblPr>
      <w:tblGrid>
        <w:gridCol w:w="9737"/>
      </w:tblGrid>
      <w:tr w:rsidR="00E8017C" w14:paraId="47E71B21" w14:textId="77777777" w:rsidTr="00E8017C">
        <w:tc>
          <w:tcPr>
            <w:tcW w:w="9737" w:type="dxa"/>
          </w:tcPr>
          <w:p w14:paraId="08089D87" w14:textId="77777777" w:rsidR="00E8017C" w:rsidRPr="003E1039" w:rsidRDefault="00E8017C" w:rsidP="009F0326">
            <w:pPr>
              <w:shd w:val="clear" w:color="auto" w:fill="FFFFFF"/>
              <w:jc w:val="both"/>
              <w:rPr>
                <w:rFonts w:eastAsia="Times New Roman" w:cs="Times"/>
                <w:color w:val="222222"/>
                <w:lang w:eastAsia="ko-KR"/>
              </w:rPr>
            </w:pPr>
            <w:bookmarkStart w:id="2" w:name="_Hlk97539298"/>
            <w:r w:rsidRPr="003E1039">
              <w:rPr>
                <w:rFonts w:eastAsia="Times New Roman" w:cs="Times"/>
                <w:b/>
                <w:bCs/>
                <w:color w:val="222222"/>
                <w:lang w:eastAsia="ko-KR"/>
              </w:rPr>
              <w:t>Conclusion</w:t>
            </w:r>
          </w:p>
          <w:p w14:paraId="4D900408" w14:textId="77777777" w:rsidR="00E8017C" w:rsidRPr="003E1039" w:rsidRDefault="00E8017C" w:rsidP="009F0326">
            <w:pPr>
              <w:shd w:val="clear" w:color="auto" w:fill="FFFFFF"/>
              <w:jc w:val="both"/>
              <w:rPr>
                <w:rFonts w:eastAsia="Times New Roman" w:cs="Times"/>
                <w:lang w:eastAsia="ko-KR"/>
              </w:rPr>
            </w:pPr>
            <w:r w:rsidRPr="003E1039">
              <w:rPr>
                <w:rFonts w:eastAsia="Times New Roman" w:cs="Times"/>
                <w:lang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7EDEE43E" w14:textId="503A8C03" w:rsidR="00E8017C" w:rsidRPr="00E8017C" w:rsidRDefault="00E8017C" w:rsidP="009F0326">
            <w:pPr>
              <w:numPr>
                <w:ilvl w:val="0"/>
                <w:numId w:val="14"/>
              </w:numPr>
              <w:shd w:val="clear" w:color="auto" w:fill="FFFFFF"/>
              <w:spacing w:after="0" w:line="240" w:lineRule="auto"/>
              <w:jc w:val="both"/>
              <w:rPr>
                <w:rFonts w:eastAsia="Times New Roman" w:cs="Times"/>
                <w:lang w:eastAsia="ko-KR"/>
              </w:rPr>
            </w:pPr>
            <w:r w:rsidRPr="003E1039">
              <w:rPr>
                <w:rFonts w:eastAsia="Times New Roman" w:cs="Times"/>
                <w:lang w:eastAsia="ko-KR"/>
              </w:rPr>
              <w:t>Note: If the SPS HARQ-ACK is deprioritized in any slot, no further deferral.</w:t>
            </w:r>
            <w:bookmarkEnd w:id="2"/>
          </w:p>
        </w:tc>
      </w:tr>
    </w:tbl>
    <w:p w14:paraId="7C3B073B" w14:textId="23FCE72E" w:rsidR="00E8017C" w:rsidRDefault="00E8017C" w:rsidP="009F0326">
      <w:pPr>
        <w:jc w:val="both"/>
        <w:rPr>
          <w:lang w:eastAsia="zh-CN"/>
        </w:rPr>
      </w:pPr>
    </w:p>
    <w:p w14:paraId="6DD7F424" w14:textId="34EE956A" w:rsidR="001500BC" w:rsidRDefault="009F0326" w:rsidP="009F0326">
      <w:pPr>
        <w:jc w:val="both"/>
        <w:rPr>
          <w:lang w:eastAsia="zh-CN"/>
        </w:rPr>
      </w:pPr>
      <w:r>
        <w:rPr>
          <w:lang w:eastAsia="zh-CN"/>
        </w:rPr>
        <w:t>There is a similar case which is not discussed</w:t>
      </w:r>
      <w:r w:rsidR="00D5351E">
        <w:rPr>
          <w:lang w:eastAsia="zh-CN"/>
        </w:rPr>
        <w:t xml:space="preserve"> yet</w:t>
      </w:r>
      <w:r>
        <w:rPr>
          <w:lang w:eastAsia="zh-CN"/>
        </w:rPr>
        <w:t>. For example, i</w:t>
      </w:r>
      <w:r w:rsidR="001500BC">
        <w:rPr>
          <w:lang w:eastAsia="zh-CN"/>
        </w:rPr>
        <w:t xml:space="preserve">f a PUCCH with SPS HARQ-ACK only overlaps with both a PDSCH scheduled by a PDCCH </w:t>
      </w:r>
      <w:r w:rsidR="00D5351E">
        <w:rPr>
          <w:lang w:eastAsia="zh-CN"/>
        </w:rPr>
        <w:t xml:space="preserve">on a same cell </w:t>
      </w:r>
      <w:r w:rsidR="001500BC">
        <w:rPr>
          <w:lang w:eastAsia="zh-CN"/>
        </w:rPr>
        <w:t>and semi-static DL symbols, UE behaviour is not clear. There can be two candidate UE behaviours.</w:t>
      </w:r>
    </w:p>
    <w:p w14:paraId="474F315D" w14:textId="0889C379" w:rsidR="001500BC" w:rsidRDefault="001500BC" w:rsidP="009F0326">
      <w:pPr>
        <w:jc w:val="both"/>
        <w:rPr>
          <w:lang w:eastAsia="zh-CN"/>
        </w:rPr>
      </w:pPr>
      <w:r>
        <w:rPr>
          <w:lang w:eastAsia="zh-CN"/>
        </w:rPr>
        <w:t>Behaviour 1: UE first resolves the overlapping for the PUCCH with SPS HARQ-ACK only and a PDSCH scheduled by a PDCC</w:t>
      </w:r>
      <w:r w:rsidR="00D5351E">
        <w:rPr>
          <w:lang w:eastAsia="zh-CN"/>
        </w:rPr>
        <w:t>H</w:t>
      </w:r>
      <w:r>
        <w:rPr>
          <w:lang w:eastAsia="zh-CN"/>
        </w:rPr>
        <w:t>. UE cancels the PUCCH with SPS HARQ-ACK only without deferral.</w:t>
      </w:r>
    </w:p>
    <w:p w14:paraId="1438EB83" w14:textId="0339D3B5" w:rsidR="001500BC" w:rsidRDefault="001500BC" w:rsidP="009F0326">
      <w:pPr>
        <w:jc w:val="both"/>
        <w:rPr>
          <w:lang w:eastAsia="zh-CN"/>
        </w:rPr>
      </w:pPr>
      <w:r>
        <w:rPr>
          <w:lang w:eastAsia="zh-CN"/>
        </w:rPr>
        <w:t>Behaviour 2: UE first resolves the overlapping for the PUCCH with SPS HARQ-ACK only and semi-static DL symbols. UE defers the SPS HARQ-ACK to the next available slot.</w:t>
      </w:r>
    </w:p>
    <w:p w14:paraId="18A850F8" w14:textId="054AF26D" w:rsidR="002B2385" w:rsidRDefault="002B2385" w:rsidP="009F0326">
      <w:pPr>
        <w:jc w:val="both"/>
        <w:rPr>
          <w:b/>
          <w:lang w:eastAsia="zh-CN"/>
        </w:rPr>
      </w:pPr>
      <w:r w:rsidRPr="00680C7C">
        <w:rPr>
          <w:b/>
          <w:lang w:eastAsia="zh-CN"/>
        </w:rPr>
        <w:t>Propos</w:t>
      </w:r>
      <w:r>
        <w:rPr>
          <w:b/>
          <w:lang w:eastAsia="zh-CN"/>
        </w:rPr>
        <w:t xml:space="preserve">al </w:t>
      </w:r>
      <w:r w:rsidR="0083695C">
        <w:rPr>
          <w:b/>
          <w:lang w:eastAsia="zh-CN"/>
        </w:rPr>
        <w:t>1</w:t>
      </w:r>
      <w:r w:rsidRPr="00680C7C">
        <w:rPr>
          <w:b/>
          <w:lang w:eastAsia="zh-CN"/>
        </w:rPr>
        <w:t xml:space="preserve">: </w:t>
      </w:r>
      <w:r w:rsidR="001500BC">
        <w:rPr>
          <w:b/>
          <w:lang w:eastAsia="zh-CN"/>
        </w:rPr>
        <w:t xml:space="preserve">If </w:t>
      </w:r>
      <w:r w:rsidR="001500BC" w:rsidRPr="001500BC">
        <w:rPr>
          <w:b/>
          <w:lang w:eastAsia="zh-CN"/>
        </w:rPr>
        <w:t xml:space="preserve">a PUCCH with SPS HARQ-ACK only overlaps with both a PDSCH scheduled by a PDCCH </w:t>
      </w:r>
      <w:r w:rsidR="00D5351E">
        <w:rPr>
          <w:b/>
          <w:lang w:eastAsia="zh-CN"/>
        </w:rPr>
        <w:t xml:space="preserve">on a same cell </w:t>
      </w:r>
      <w:r w:rsidR="001500BC" w:rsidRPr="001500BC">
        <w:rPr>
          <w:b/>
          <w:lang w:eastAsia="zh-CN"/>
        </w:rPr>
        <w:t>and semi-static DL symbols, UE first resolves the overlapping for the PUCCH with SPS HARQ-ACK only and semi-static DL symbols. UE defers the SPS HARQ-ACK to the next available slot.</w:t>
      </w:r>
    </w:p>
    <w:p w14:paraId="37DF0672" w14:textId="0A55E2EC" w:rsidR="00602221" w:rsidRDefault="00602221" w:rsidP="00602221">
      <w:pPr>
        <w:pStyle w:val="2"/>
        <w:spacing w:before="120" w:after="120"/>
        <w:rPr>
          <w:rFonts w:ascii="Times New Roman" w:hAnsi="Times New Roman"/>
          <w:b/>
          <w:color w:val="auto"/>
          <w:sz w:val="28"/>
          <w:szCs w:val="28"/>
          <w:lang w:eastAsia="zh-CN"/>
        </w:rPr>
      </w:pPr>
      <w:r>
        <w:rPr>
          <w:rFonts w:ascii="Times New Roman" w:hAnsi="Times New Roman"/>
          <w:b/>
          <w:color w:val="auto"/>
          <w:sz w:val="28"/>
          <w:szCs w:val="28"/>
          <w:lang w:eastAsia="zh-CN"/>
        </w:rPr>
        <w:t xml:space="preserve">Remaining issue on </w:t>
      </w:r>
      <w:r w:rsidR="00E8017C">
        <w:rPr>
          <w:rFonts w:ascii="Times New Roman" w:hAnsi="Times New Roman"/>
          <w:b/>
          <w:color w:val="auto"/>
          <w:sz w:val="28"/>
          <w:szCs w:val="28"/>
          <w:lang w:eastAsia="zh-CN"/>
        </w:rPr>
        <w:t>HARQ-ACK retransmission</w:t>
      </w:r>
    </w:p>
    <w:p w14:paraId="1BEF2E82" w14:textId="75CA609C" w:rsidR="009F0326" w:rsidRPr="009F0326" w:rsidRDefault="00FA23B2" w:rsidP="00FA23B2">
      <w:pPr>
        <w:jc w:val="both"/>
        <w:rPr>
          <w:lang w:eastAsia="zh-CN"/>
        </w:rPr>
      </w:pPr>
      <w:r>
        <w:rPr>
          <w:lang w:eastAsia="zh-CN"/>
        </w:rPr>
        <w:t xml:space="preserve">One remaining issue on HARQ-ACK retransmission is the issue of last DCI determination. For example, a UE receives two DCI formats carried by PDCCHs in a same MO with HARQ-ACK in a same slot. One DCI format triggers HARQ-ACK retransmission and the other DCI format schedules a PDSCH. Which DCI format is the last DCI format is not </w:t>
      </w:r>
      <w:proofErr w:type="gramStart"/>
      <w:r>
        <w:rPr>
          <w:lang w:eastAsia="zh-CN"/>
        </w:rPr>
        <w:t>clear.</w:t>
      </w:r>
      <w:proofErr w:type="gramEnd"/>
      <w:r>
        <w:rPr>
          <w:lang w:eastAsia="zh-CN"/>
        </w:rPr>
        <w:t xml:space="preserve"> </w:t>
      </w:r>
      <w:r w:rsidR="008F72BE" w:rsidRPr="008F72BE">
        <w:rPr>
          <w:lang w:eastAsia="zh-CN"/>
        </w:rPr>
        <w:t>It is proposed to have the scheduling DCI format as the last DCI format</w:t>
      </w:r>
      <w:r>
        <w:rPr>
          <w:lang w:eastAsia="zh-CN"/>
        </w:rPr>
        <w:t>.</w:t>
      </w:r>
    </w:p>
    <w:p w14:paraId="736C8283" w14:textId="5C1DEDD4" w:rsidR="002C1936" w:rsidRDefault="00720804" w:rsidP="008F72BE">
      <w:pPr>
        <w:jc w:val="both"/>
      </w:pPr>
      <w:r w:rsidRPr="009A647D">
        <w:rPr>
          <w:rFonts w:eastAsia="等线"/>
          <w:b/>
          <w:lang w:val="en-US" w:eastAsia="zh-CN"/>
        </w:rPr>
        <w:t xml:space="preserve">Proposal </w:t>
      </w:r>
      <w:r w:rsidR="00E256AF">
        <w:rPr>
          <w:rFonts w:eastAsia="等线"/>
          <w:b/>
          <w:lang w:val="en-US" w:eastAsia="zh-CN"/>
        </w:rPr>
        <w:t>2</w:t>
      </w:r>
      <w:r w:rsidRPr="009A647D">
        <w:rPr>
          <w:rFonts w:eastAsia="等线"/>
          <w:b/>
          <w:lang w:val="en-US" w:eastAsia="zh-CN"/>
        </w:rPr>
        <w:t xml:space="preserve">: </w:t>
      </w:r>
      <w:r w:rsidR="002C1936">
        <w:rPr>
          <w:b/>
          <w:lang w:eastAsia="zh-CN"/>
        </w:rPr>
        <w:t xml:space="preserve">For last DCI format determination, </w:t>
      </w:r>
      <w:r w:rsidR="002C1936" w:rsidRPr="002C1936">
        <w:rPr>
          <w:b/>
          <w:lang w:eastAsia="zh-CN"/>
        </w:rPr>
        <w:t>a DCI format triggering HARQ-ACK codebook retransmission is indexed prior to DCI formats scheduling PDSCHs when the DCI formats are from PDCCH receptions in a same PDCCH monitoring occasion.</w:t>
      </w:r>
      <w:r w:rsidR="002C1936">
        <w:rPr>
          <w:b/>
          <w:lang w:eastAsia="zh-CN"/>
        </w:rPr>
        <w:t xml:space="preserve"> Adopt </w:t>
      </w:r>
      <w:r w:rsidR="002C1936" w:rsidRPr="002C1936">
        <w:rPr>
          <w:rFonts w:hint="eastAsia"/>
          <w:b/>
          <w:lang w:eastAsia="zh-CN"/>
        </w:rPr>
        <w:t xml:space="preserve">Draft CR for </w:t>
      </w:r>
      <w:r w:rsidR="002C1936">
        <w:rPr>
          <w:b/>
          <w:lang w:eastAsia="zh-CN"/>
        </w:rPr>
        <w:t>last DCI format determination for HARQ-ACK retransmission.</w:t>
      </w:r>
    </w:p>
    <w:p w14:paraId="06C4E667" w14:textId="696E3F12" w:rsidR="00720804" w:rsidRDefault="00720804" w:rsidP="00FA23B2">
      <w:pPr>
        <w:spacing w:afterLines="100" w:after="240" w:line="240" w:lineRule="auto"/>
        <w:jc w:val="both"/>
        <w:rPr>
          <w:rFonts w:eastAsiaTheme="minorEastAsia"/>
          <w:b/>
          <w:lang w:eastAsia="ko-KR"/>
        </w:rPr>
      </w:pPr>
    </w:p>
    <w:p w14:paraId="71684BF5" w14:textId="77777777" w:rsidR="002C1936" w:rsidRDefault="002C1936" w:rsidP="00FA23B2">
      <w:pPr>
        <w:spacing w:afterLines="100" w:after="240" w:line="240" w:lineRule="auto"/>
        <w:jc w:val="both"/>
        <w:rPr>
          <w:lang w:eastAsia="zh-CN"/>
        </w:rPr>
      </w:pPr>
    </w:p>
    <w:p w14:paraId="3D858751" w14:textId="77777777" w:rsidR="000F699D" w:rsidRPr="009A647D" w:rsidRDefault="00A213D3" w:rsidP="00F660CF">
      <w:pPr>
        <w:pStyle w:val="1"/>
        <w:spacing w:before="0" w:after="60"/>
        <w:ind w:left="432" w:hanging="432"/>
        <w:jc w:val="both"/>
        <w:rPr>
          <w:rFonts w:ascii="Times New Roman" w:hAnsi="Times New Roman"/>
          <w:b/>
          <w:sz w:val="32"/>
          <w:szCs w:val="32"/>
          <w:lang w:val="en-US" w:eastAsia="ko-KR"/>
        </w:rPr>
      </w:pPr>
      <w:r w:rsidRPr="009A647D">
        <w:rPr>
          <w:rFonts w:ascii="Times New Roman" w:hAnsi="Times New Roman"/>
          <w:b/>
          <w:sz w:val="32"/>
          <w:szCs w:val="32"/>
          <w:lang w:val="en-US" w:eastAsia="ko-KR"/>
        </w:rPr>
        <w:t>Conclusion</w:t>
      </w:r>
      <w:r w:rsidR="008E2FA7" w:rsidRPr="009A647D">
        <w:rPr>
          <w:rFonts w:ascii="Times New Roman" w:hAnsi="Times New Roman"/>
          <w:b/>
          <w:sz w:val="32"/>
          <w:szCs w:val="32"/>
          <w:lang w:val="en-US" w:eastAsia="ko-KR"/>
        </w:rPr>
        <w:t>s</w:t>
      </w:r>
    </w:p>
    <w:p w14:paraId="46A4F1C9" w14:textId="37B66F03" w:rsidR="00D80B55" w:rsidRDefault="003D24D2" w:rsidP="00062485">
      <w:pPr>
        <w:spacing w:afterLines="100" w:after="240"/>
        <w:jc w:val="both"/>
        <w:rPr>
          <w:rFonts w:eastAsiaTheme="minorEastAsia"/>
          <w:lang w:eastAsia="ko-KR"/>
        </w:rPr>
      </w:pPr>
      <w:r w:rsidRPr="009A647D">
        <w:rPr>
          <w:rFonts w:eastAsiaTheme="minorEastAsia"/>
          <w:lang w:eastAsia="ko-KR"/>
        </w:rPr>
        <w:t>This contribution discusses the</w:t>
      </w:r>
      <w:r w:rsidR="006829DC" w:rsidRPr="009A647D">
        <w:rPr>
          <w:rFonts w:eastAsiaTheme="minorEastAsia"/>
          <w:lang w:eastAsia="ko-KR"/>
        </w:rPr>
        <w:t xml:space="preserve"> remaining</w:t>
      </w:r>
      <w:r w:rsidRPr="009A647D">
        <w:rPr>
          <w:rFonts w:eastAsiaTheme="minorEastAsia"/>
          <w:lang w:eastAsia="ko-KR"/>
        </w:rPr>
        <w:t xml:space="preserve"> issues related to </w:t>
      </w:r>
      <w:r w:rsidR="00A84E5E">
        <w:rPr>
          <w:rFonts w:eastAsiaTheme="minorEastAsia"/>
          <w:lang w:eastAsia="ko-KR"/>
        </w:rPr>
        <w:t>HARQ-ACK enhancements</w:t>
      </w:r>
      <w:r w:rsidRPr="009A647D">
        <w:rPr>
          <w:rFonts w:eastAsiaTheme="minorEastAsia"/>
          <w:lang w:eastAsia="ko-KR"/>
        </w:rPr>
        <w:t>. The proposals are summarized below.</w:t>
      </w:r>
    </w:p>
    <w:p w14:paraId="250A9B54" w14:textId="77777777" w:rsidR="008F72BE" w:rsidRDefault="008F72BE" w:rsidP="008F72BE">
      <w:pPr>
        <w:jc w:val="both"/>
        <w:rPr>
          <w:b/>
          <w:lang w:eastAsia="zh-CN"/>
        </w:rPr>
      </w:pPr>
      <w:r w:rsidRPr="00680C7C">
        <w:rPr>
          <w:b/>
          <w:lang w:eastAsia="zh-CN"/>
        </w:rPr>
        <w:t>Propos</w:t>
      </w:r>
      <w:r>
        <w:rPr>
          <w:b/>
          <w:lang w:eastAsia="zh-CN"/>
        </w:rPr>
        <w:t>al 1</w:t>
      </w:r>
      <w:r w:rsidRPr="00680C7C">
        <w:rPr>
          <w:b/>
          <w:lang w:eastAsia="zh-CN"/>
        </w:rPr>
        <w:t xml:space="preserve">: </w:t>
      </w:r>
      <w:r>
        <w:rPr>
          <w:b/>
          <w:lang w:eastAsia="zh-CN"/>
        </w:rPr>
        <w:t xml:space="preserve">If </w:t>
      </w:r>
      <w:r w:rsidRPr="001500BC">
        <w:rPr>
          <w:b/>
          <w:lang w:eastAsia="zh-CN"/>
        </w:rPr>
        <w:t xml:space="preserve">a PUCCH with SPS HARQ-ACK only overlaps with both a PDSCH scheduled by a PDCCH </w:t>
      </w:r>
      <w:r>
        <w:rPr>
          <w:b/>
          <w:lang w:eastAsia="zh-CN"/>
        </w:rPr>
        <w:t xml:space="preserve">on a same cell </w:t>
      </w:r>
      <w:r w:rsidRPr="001500BC">
        <w:rPr>
          <w:b/>
          <w:lang w:eastAsia="zh-CN"/>
        </w:rPr>
        <w:t>and semi-static DL symbols, UE first resolves the overlapping for the PUCCH with SPS HARQ-ACK only and semi-static DL symbols. UE defers the SPS HARQ-ACK to the next available slot.</w:t>
      </w:r>
    </w:p>
    <w:p w14:paraId="4550FF0C" w14:textId="77777777" w:rsidR="008F72BE" w:rsidRDefault="008F72BE" w:rsidP="008F72BE">
      <w:pPr>
        <w:jc w:val="both"/>
      </w:pPr>
      <w:r w:rsidRPr="009A647D">
        <w:rPr>
          <w:rFonts w:eastAsia="等线"/>
          <w:b/>
          <w:lang w:val="en-US" w:eastAsia="zh-CN"/>
        </w:rPr>
        <w:t xml:space="preserve">Proposal </w:t>
      </w:r>
      <w:r>
        <w:rPr>
          <w:rFonts w:eastAsia="等线"/>
          <w:b/>
          <w:lang w:val="en-US" w:eastAsia="zh-CN"/>
        </w:rPr>
        <w:t>2</w:t>
      </w:r>
      <w:r w:rsidRPr="009A647D">
        <w:rPr>
          <w:rFonts w:eastAsia="等线"/>
          <w:b/>
          <w:lang w:val="en-US" w:eastAsia="zh-CN"/>
        </w:rPr>
        <w:t xml:space="preserve">: </w:t>
      </w:r>
      <w:r>
        <w:rPr>
          <w:b/>
          <w:lang w:eastAsia="zh-CN"/>
        </w:rPr>
        <w:t xml:space="preserve">For last DCI format determination, </w:t>
      </w:r>
      <w:r w:rsidRPr="002C1936">
        <w:rPr>
          <w:b/>
          <w:lang w:eastAsia="zh-CN"/>
        </w:rPr>
        <w:t>a DCI format triggering HARQ-ACK codebook retransmission is indexed prior to DCI formats scheduling PDSCHs when the DCI formats are from PDCCH receptions in a same PDCCH monitoring occasion.</w:t>
      </w:r>
      <w:r>
        <w:rPr>
          <w:b/>
          <w:lang w:eastAsia="zh-CN"/>
        </w:rPr>
        <w:t xml:space="preserve"> Adopt </w:t>
      </w:r>
      <w:r w:rsidRPr="002C1936">
        <w:rPr>
          <w:rFonts w:hint="eastAsia"/>
          <w:b/>
          <w:lang w:eastAsia="zh-CN"/>
        </w:rPr>
        <w:t xml:space="preserve">Draft CR for </w:t>
      </w:r>
      <w:r>
        <w:rPr>
          <w:b/>
          <w:lang w:eastAsia="zh-CN"/>
        </w:rPr>
        <w:t>last DCI format determination for HARQ-ACK retransmission.</w:t>
      </w:r>
    </w:p>
    <w:p w14:paraId="64AD7265" w14:textId="3F46763B" w:rsidR="00266593" w:rsidRPr="00266593" w:rsidRDefault="00266593" w:rsidP="00266593">
      <w:pPr>
        <w:rPr>
          <w:lang w:eastAsia="ko-KR"/>
        </w:rPr>
      </w:pPr>
    </w:p>
    <w:sectPr w:rsidR="00266593" w:rsidRPr="0026659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9010A" w14:textId="77777777" w:rsidR="00446785" w:rsidRDefault="00446785">
      <w:r>
        <w:separator/>
      </w:r>
    </w:p>
  </w:endnote>
  <w:endnote w:type="continuationSeparator" w:id="0">
    <w:p w14:paraId="16398F1A" w14:textId="77777777" w:rsidR="00446785" w:rsidRDefault="0044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4F444EFE"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27294">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15590" w14:textId="77777777" w:rsidR="00446785" w:rsidRDefault="00446785">
      <w:r>
        <w:separator/>
      </w:r>
    </w:p>
  </w:footnote>
  <w:footnote w:type="continuationSeparator" w:id="0">
    <w:p w14:paraId="6ECCEEE3" w14:textId="77777777" w:rsidR="00446785" w:rsidRDefault="00446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8"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11"/>
  </w:num>
  <w:num w:numId="4">
    <w:abstractNumId w:val="17"/>
  </w:num>
  <w:num w:numId="5">
    <w:abstractNumId w:val="6"/>
  </w:num>
  <w:num w:numId="6">
    <w:abstractNumId w:val="20"/>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16"/>
  </w:num>
  <w:num w:numId="11">
    <w:abstractNumId w:val="9"/>
  </w:num>
  <w:num w:numId="12">
    <w:abstractNumId w:val="13"/>
  </w:num>
  <w:num w:numId="13">
    <w:abstractNumId w:val="4"/>
  </w:num>
  <w:num w:numId="14">
    <w:abstractNumId w:val="15"/>
  </w:num>
  <w:num w:numId="15">
    <w:abstractNumId w:val="2"/>
  </w:num>
  <w:num w:numId="16">
    <w:abstractNumId w:val="19"/>
  </w:num>
  <w:num w:numId="17">
    <w:abstractNumId w:val="5"/>
  </w:num>
  <w:num w:numId="18">
    <w:abstractNumId w:val="3"/>
  </w:num>
  <w:num w:numId="19">
    <w:abstractNumId w:val="15"/>
  </w:num>
  <w:num w:numId="20">
    <w:abstractNumId w:val="21"/>
  </w:num>
  <w:num w:numId="21">
    <w:abstractNumId w:val="8"/>
  </w:num>
  <w:num w:numId="22">
    <w:abstractNumId w:val="5"/>
  </w:num>
  <w:num w:numId="23">
    <w:abstractNumId w:val="18"/>
  </w:num>
  <w:num w:numId="24">
    <w:abstractNumId w:val="14"/>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1B5"/>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A5F"/>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242"/>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984"/>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77B"/>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14E"/>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6E"/>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3EE6"/>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328"/>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EE5"/>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BC"/>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3A9"/>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CE5"/>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402"/>
    <w:rsid w:val="001815DB"/>
    <w:rsid w:val="00181851"/>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EAF"/>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3A"/>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2EEC"/>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30"/>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3A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40B"/>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B4A"/>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93"/>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099"/>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30F"/>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385"/>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513"/>
    <w:rsid w:val="002C161A"/>
    <w:rsid w:val="002C173F"/>
    <w:rsid w:val="002C1740"/>
    <w:rsid w:val="002C18A0"/>
    <w:rsid w:val="002C1936"/>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5C"/>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1B2"/>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37B"/>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A2"/>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1F60"/>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6B4E"/>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1FAC"/>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03C"/>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C6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07F"/>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34"/>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C82"/>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0FF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0D"/>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308"/>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5F5"/>
    <w:rsid w:val="00407749"/>
    <w:rsid w:val="0040794C"/>
    <w:rsid w:val="00407975"/>
    <w:rsid w:val="00407998"/>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4FD8"/>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240"/>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785"/>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6FB"/>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1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C3F"/>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6D"/>
    <w:rsid w:val="004D54DC"/>
    <w:rsid w:val="004D5AEC"/>
    <w:rsid w:val="004D5B4B"/>
    <w:rsid w:val="004D5DA1"/>
    <w:rsid w:val="004D5F3A"/>
    <w:rsid w:val="004D5FEF"/>
    <w:rsid w:val="004D61E2"/>
    <w:rsid w:val="004D623B"/>
    <w:rsid w:val="004D62D0"/>
    <w:rsid w:val="004D636F"/>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1B"/>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36"/>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015"/>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188"/>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5D5"/>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221"/>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5C7"/>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294"/>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0E2C"/>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0F8"/>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C7C"/>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CA5"/>
    <w:rsid w:val="006A1E9C"/>
    <w:rsid w:val="006A1FF7"/>
    <w:rsid w:val="006A210E"/>
    <w:rsid w:val="006A2400"/>
    <w:rsid w:val="006A266D"/>
    <w:rsid w:val="006A27F1"/>
    <w:rsid w:val="006A2B5F"/>
    <w:rsid w:val="006A2C62"/>
    <w:rsid w:val="006A3105"/>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804"/>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5F3"/>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CCB"/>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5E46"/>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8A9"/>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876"/>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2D"/>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95C"/>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1"/>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767"/>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5C9"/>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185"/>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3FE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2BE"/>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4F"/>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25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69AF"/>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508"/>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00"/>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8C"/>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35"/>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7D"/>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32A"/>
    <w:rsid w:val="009B14AD"/>
    <w:rsid w:val="009B160B"/>
    <w:rsid w:val="009B1A67"/>
    <w:rsid w:val="009B1A73"/>
    <w:rsid w:val="009B1DD7"/>
    <w:rsid w:val="009B1EA1"/>
    <w:rsid w:val="009B1F03"/>
    <w:rsid w:val="009B1FC7"/>
    <w:rsid w:val="009B235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7A4"/>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326"/>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902"/>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8C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7F0"/>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4E5E"/>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287"/>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CE5"/>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263"/>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70"/>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214"/>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04F"/>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DB5"/>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0A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D37"/>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93"/>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8C9"/>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74B"/>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903"/>
    <w:rsid w:val="00CA4B2B"/>
    <w:rsid w:val="00CA4B32"/>
    <w:rsid w:val="00CA4D7F"/>
    <w:rsid w:val="00CA5064"/>
    <w:rsid w:val="00CA506A"/>
    <w:rsid w:val="00CA508E"/>
    <w:rsid w:val="00CA5234"/>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69B"/>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58F"/>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2F45"/>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6CE"/>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5E"/>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51E"/>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7B"/>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5DD"/>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3A3"/>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B73"/>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D8B"/>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90"/>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6B9"/>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06"/>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6AF"/>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7D"/>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17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BF"/>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CB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2C"/>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E2E"/>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871"/>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32"/>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8DE"/>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E03"/>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404"/>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52"/>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39E"/>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34A"/>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3B2"/>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8A"/>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C98"/>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785"/>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33DE475C-0772-4E50-82DA-72B1B047B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列表段"/>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 w:type="paragraph" w:customStyle="1" w:styleId="TdocHeading1">
    <w:name w:val="Tdoc_Heading_1"/>
    <w:basedOn w:val="1"/>
    <w:next w:val="a"/>
    <w:autoRedefine/>
    <w:rsid w:val="00DE0B73"/>
    <w:pPr>
      <w:keepLines w:val="0"/>
      <w:numPr>
        <w:numId w:val="24"/>
      </w:numPr>
      <w:pBdr>
        <w:top w:val="none" w:sz="0" w:space="0" w:color="auto"/>
      </w:pBdr>
      <w:overflowPunct w:val="0"/>
      <w:autoSpaceDE w:val="0"/>
      <w:autoSpaceDN w:val="0"/>
      <w:adjustRightInd w:val="0"/>
      <w:spacing w:after="0" w:line="240" w:lineRule="auto"/>
      <w:textAlignment w:val="baseline"/>
    </w:pPr>
    <w:rPr>
      <w:rFonts w:eastAsia="宋体"/>
      <w:b/>
      <w:noProof/>
      <w:kern w:val="28"/>
      <w:sz w:val="24"/>
      <w:lang w:val="en-US" w:eastAsia="en-GB"/>
    </w:rPr>
  </w:style>
  <w:style w:type="character" w:customStyle="1" w:styleId="CRCoverPageChar">
    <w:name w:val="CR Cover Page Char"/>
    <w:link w:val="CRCoverPage"/>
    <w:qFormat/>
    <w:rsid w:val="002C19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E4D51-3C4F-41EF-88DE-0FE597C2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496</Words>
  <Characters>2828</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3GPP RAN1</vt:lpstr>
      <vt:lpstr>Introduction</vt:lpstr>
      <vt:lpstr>Discussion</vt:lpstr>
      <vt:lpstr>    </vt:lpstr>
      <vt:lpstr>    </vt:lpstr>
      <vt:lpstr>    Remaining issue on SPS HARQ-ACK deferral </vt:lpstr>
      <vt:lpstr>    Remaining issue on HARQ-ACK retransmission</vt:lpstr>
      <vt:lpstr>Conclusions</vt:lpstr>
      <vt:lpstr>Reference</vt:lpstr>
      <vt:lpstr>3GPP RAN1</vt:lpstr>
    </vt:vector>
  </TitlesOfParts>
  <Company>3GPP Support Team</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2</cp:revision>
  <cp:lastPrinted>2015-10-31T09:51:00Z</cp:lastPrinted>
  <dcterms:created xsi:type="dcterms:W3CDTF">2022-08-12T02:18:00Z</dcterms:created>
  <dcterms:modified xsi:type="dcterms:W3CDTF">2022-08-12T02:18:00Z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